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2CA" w:rsidRPr="00AF62CA" w:rsidRDefault="00AF62CA" w:rsidP="00AF62CA">
      <w:pPr>
        <w:shd w:val="clear" w:color="auto" w:fill="FFFFFF"/>
        <w:spacing w:before="136" w:after="204" w:line="408" w:lineRule="atLeast"/>
        <w:outlineLvl w:val="0"/>
        <w:rPr>
          <w:rFonts w:ascii="Tahoma" w:eastAsia="Times New Roman" w:hAnsi="Tahoma" w:cs="Tahoma"/>
          <w:b/>
          <w:bCs/>
          <w:caps/>
          <w:color w:val="41ABBA"/>
          <w:kern w:val="36"/>
          <w:sz w:val="27"/>
          <w:szCs w:val="27"/>
          <w:vertAlign w:val="baseline"/>
        </w:rPr>
      </w:pPr>
      <w:r w:rsidRPr="00AF62CA">
        <w:rPr>
          <w:rFonts w:ascii="Tahoma" w:eastAsia="Times New Roman" w:hAnsi="Tahoma" w:cs="Tahoma"/>
          <w:b/>
          <w:bCs/>
          <w:caps/>
          <w:color w:val="41ABBA"/>
          <w:kern w:val="36"/>
          <w:sz w:val="27"/>
          <w:szCs w:val="27"/>
          <w:vertAlign w:val="baseline"/>
        </w:rPr>
        <w:t>TUYÊN TRUYỀN PHÒNG TRÁNH CÁC BÊNH MÙA HÈ CHO TRẺ</w:t>
      </w:r>
    </w:p>
    <w:p w:rsidR="00AF62CA" w:rsidRPr="00AF62CA" w:rsidRDefault="00AF62CA" w:rsidP="00AF62CA">
      <w:pPr>
        <w:shd w:val="clear" w:color="auto" w:fill="FFFFFF"/>
        <w:rPr>
          <w:rFonts w:ascii="Tahoma" w:eastAsia="Times New Roman" w:hAnsi="Tahoma" w:cs="Tahoma"/>
          <w:color w:val="555555"/>
          <w:sz w:val="19"/>
          <w:szCs w:val="19"/>
          <w:vertAlign w:val="baseline"/>
        </w:rPr>
      </w:pPr>
      <w:r w:rsidRPr="00AF62CA">
        <w:rPr>
          <w:rFonts w:ascii="Tahoma" w:eastAsia="Times New Roman" w:hAnsi="Tahoma" w:cs="Tahoma"/>
          <w:b/>
          <w:bCs/>
          <w:color w:val="555555"/>
          <w:sz w:val="19"/>
          <w:vertAlign w:val="baseline"/>
        </w:rPr>
        <w:t>                                               BIỆN PHÁP PHÒNG CHỐNG DỊCH BỆNH MÙA HÈ </w:t>
      </w:r>
      <w:r w:rsidRPr="00AF62CA">
        <w:rPr>
          <w:rFonts w:ascii="Tahoma" w:eastAsia="Times New Roman" w:hAnsi="Tahoma" w:cs="Tahoma"/>
          <w:color w:val="555555"/>
          <w:sz w:val="19"/>
          <w:szCs w:val="19"/>
          <w:vertAlign w:val="baseline"/>
        </w:rPr>
        <w:br/>
        <w:t>Kính thưa tập thể giáo viên cùng tất cả phụ huynh trong nhà trường thân mến!</w:t>
      </w:r>
      <w:r w:rsidRPr="00AF62CA">
        <w:rPr>
          <w:rFonts w:ascii="Tahoma" w:eastAsia="Times New Roman" w:hAnsi="Tahoma" w:cs="Tahoma"/>
          <w:color w:val="555555"/>
          <w:sz w:val="19"/>
          <w:szCs w:val="19"/>
          <w:vertAlign w:val="baseline"/>
        </w:rPr>
        <w:br/>
        <w:t xml:space="preserve">Mùa hè thời tiết nắng nóng, côn trùng phát triển, tình hình thời tiết diễn biến phức tạp và bất thường là nguyên nhân phát sinh các loại bệnh lây qua đường tiêu hóa, bệnh lây do côn trùng như: Tả, Lỵ, Thương hàn, Sốt xuất huyết, Tay-chân – miệng, Cúm </w:t>
      </w:r>
      <w:proofErr w:type="gramStart"/>
      <w:r w:rsidRPr="00AF62CA">
        <w:rPr>
          <w:rFonts w:ascii="Tahoma" w:eastAsia="Times New Roman" w:hAnsi="Tahoma" w:cs="Tahoma"/>
          <w:color w:val="555555"/>
          <w:sz w:val="19"/>
          <w:szCs w:val="19"/>
          <w:vertAlign w:val="baseline"/>
        </w:rPr>
        <w:t>A(</w:t>
      </w:r>
      <w:proofErr w:type="gramEnd"/>
      <w:r w:rsidRPr="00AF62CA">
        <w:rPr>
          <w:rFonts w:ascii="Tahoma" w:eastAsia="Times New Roman" w:hAnsi="Tahoma" w:cs="Tahoma"/>
          <w:color w:val="555555"/>
          <w:sz w:val="19"/>
          <w:szCs w:val="19"/>
          <w:vertAlign w:val="baseline"/>
        </w:rPr>
        <w:t>H</w:t>
      </w:r>
      <w:r w:rsidRPr="00AF62CA">
        <w:rPr>
          <w:rFonts w:ascii="Tahoma" w:eastAsia="Times New Roman" w:hAnsi="Tahoma" w:cs="Tahoma"/>
          <w:color w:val="555555"/>
          <w:sz w:val="14"/>
          <w:szCs w:val="14"/>
          <w:vertAlign w:val="subscript"/>
        </w:rPr>
        <w:t>5</w:t>
      </w:r>
      <w:r w:rsidRPr="00AF62CA">
        <w:rPr>
          <w:rFonts w:ascii="Tahoma" w:eastAsia="Times New Roman" w:hAnsi="Tahoma" w:cs="Tahoma"/>
          <w:color w:val="555555"/>
          <w:sz w:val="19"/>
          <w:szCs w:val="19"/>
          <w:vertAlign w:val="baseline"/>
        </w:rPr>
        <w:t>N</w:t>
      </w:r>
      <w:r w:rsidRPr="00AF62CA">
        <w:rPr>
          <w:rFonts w:ascii="Tahoma" w:eastAsia="Times New Roman" w:hAnsi="Tahoma" w:cs="Tahoma"/>
          <w:color w:val="555555"/>
          <w:sz w:val="14"/>
          <w:szCs w:val="14"/>
          <w:vertAlign w:val="subscript"/>
        </w:rPr>
        <w:t>1</w:t>
      </w:r>
      <w:r w:rsidRPr="00AF62CA">
        <w:rPr>
          <w:rFonts w:ascii="Tahoma" w:eastAsia="Times New Roman" w:hAnsi="Tahoma" w:cs="Tahoma"/>
          <w:color w:val="555555"/>
          <w:sz w:val="19"/>
          <w:szCs w:val="19"/>
          <w:vertAlign w:val="baseline"/>
        </w:rPr>
        <w:t>),A( H</w:t>
      </w:r>
      <w:r w:rsidRPr="00AF62CA">
        <w:rPr>
          <w:rFonts w:ascii="Tahoma" w:eastAsia="Times New Roman" w:hAnsi="Tahoma" w:cs="Tahoma"/>
          <w:color w:val="555555"/>
          <w:sz w:val="14"/>
          <w:szCs w:val="14"/>
          <w:vertAlign w:val="subscript"/>
        </w:rPr>
        <w:t>1</w:t>
      </w:r>
      <w:r w:rsidRPr="00AF62CA">
        <w:rPr>
          <w:rFonts w:ascii="Tahoma" w:eastAsia="Times New Roman" w:hAnsi="Tahoma" w:cs="Tahoma"/>
          <w:color w:val="555555"/>
          <w:sz w:val="19"/>
          <w:szCs w:val="19"/>
          <w:vertAlign w:val="baseline"/>
        </w:rPr>
        <w:t>N</w:t>
      </w:r>
      <w:r w:rsidRPr="00AF62CA">
        <w:rPr>
          <w:rFonts w:ascii="Tahoma" w:eastAsia="Times New Roman" w:hAnsi="Tahoma" w:cs="Tahoma"/>
          <w:color w:val="555555"/>
          <w:sz w:val="14"/>
          <w:szCs w:val="14"/>
          <w:vertAlign w:val="subscript"/>
        </w:rPr>
        <w:t>1</w:t>
      </w:r>
      <w:r w:rsidRPr="00AF62CA">
        <w:rPr>
          <w:rFonts w:ascii="Tahoma" w:eastAsia="Times New Roman" w:hAnsi="Tahoma" w:cs="Tahoma"/>
          <w:color w:val="555555"/>
          <w:sz w:val="19"/>
          <w:szCs w:val="19"/>
          <w:vertAlign w:val="baseline"/>
        </w:rPr>
        <w:t>).Sốt phát ban và sốt do các vi rút khác gây ra.</w:t>
      </w:r>
      <w:r w:rsidRPr="00AF62CA">
        <w:rPr>
          <w:rFonts w:ascii="Tahoma" w:eastAsia="Times New Roman" w:hAnsi="Tahoma" w:cs="Tahoma"/>
          <w:color w:val="555555"/>
          <w:sz w:val="19"/>
          <w:szCs w:val="19"/>
          <w:vertAlign w:val="baseline"/>
        </w:rPr>
        <w:br/>
      </w:r>
      <w:proofErr w:type="gramStart"/>
      <w:r w:rsidRPr="00AF62CA">
        <w:rPr>
          <w:rFonts w:ascii="Tahoma" w:eastAsia="Times New Roman" w:hAnsi="Tahoma" w:cs="Tahoma"/>
          <w:color w:val="555555"/>
          <w:sz w:val="19"/>
          <w:szCs w:val="19"/>
          <w:vertAlign w:val="baseline"/>
        </w:rPr>
        <w:t>Đối tượng dễ mắc nhất là trẻ em.</w:t>
      </w:r>
      <w:proofErr w:type="gramEnd"/>
      <w:r w:rsidRPr="00AF62CA">
        <w:rPr>
          <w:rFonts w:ascii="Tahoma" w:eastAsia="Times New Roman" w:hAnsi="Tahoma" w:cs="Tahoma"/>
          <w:color w:val="555555"/>
          <w:sz w:val="19"/>
          <w:szCs w:val="19"/>
          <w:vertAlign w:val="baseline"/>
        </w:rPr>
        <w:t xml:space="preserve"> Nguyên nhân là do cơ thể trẻ đang lớn, hệ thống miễn dịch đang từng bước hình thành, chưa thành ý thức để tự giác phòng bệnh, khi mắc bệnh dễ lây cho các bạn cùng trường, lớp.</w:t>
      </w:r>
      <w:r w:rsidRPr="00AF62CA">
        <w:rPr>
          <w:rFonts w:ascii="Tahoma" w:eastAsia="Times New Roman" w:hAnsi="Tahoma" w:cs="Tahoma"/>
          <w:color w:val="555555"/>
          <w:sz w:val="19"/>
          <w:szCs w:val="19"/>
          <w:vertAlign w:val="baseline"/>
        </w:rPr>
        <w:br/>
      </w:r>
      <w:proofErr w:type="gramStart"/>
      <w:r w:rsidRPr="00AF62CA">
        <w:rPr>
          <w:rFonts w:ascii="Tahoma" w:eastAsia="Times New Roman" w:hAnsi="Tahoma" w:cs="Tahoma"/>
          <w:i/>
          <w:iCs/>
          <w:color w:val="555555"/>
          <w:sz w:val="19"/>
          <w:vertAlign w:val="baseline"/>
        </w:rPr>
        <w:t>Vì vậy phụ huynh cũng như giáo viên cần thực hiện tốt các biện pháp phòng chống dịch bệnh mùa hè cho trẻ.</w:t>
      </w:r>
      <w:proofErr w:type="gramEnd"/>
      <w:r w:rsidRPr="00AF62CA">
        <w:rPr>
          <w:rFonts w:ascii="Tahoma" w:eastAsia="Times New Roman" w:hAnsi="Tahoma" w:cs="Tahoma"/>
          <w:i/>
          <w:iCs/>
          <w:color w:val="555555"/>
          <w:sz w:val="19"/>
          <w:vertAlign w:val="baseline"/>
        </w:rPr>
        <w:t xml:space="preserve"> Sau đây là một số biện pháp phòng bệnh</w:t>
      </w:r>
      <w:r w:rsidRPr="00AF62CA">
        <w:rPr>
          <w:rFonts w:ascii="Tahoma" w:eastAsia="Times New Roman" w:hAnsi="Tahoma" w:cs="Tahoma"/>
          <w:color w:val="555555"/>
          <w:sz w:val="19"/>
          <w:szCs w:val="19"/>
          <w:vertAlign w:val="baseline"/>
        </w:rPr>
        <w:br/>
      </w:r>
      <w:r w:rsidRPr="00AF62CA">
        <w:rPr>
          <w:rFonts w:ascii="Tahoma" w:eastAsia="Times New Roman" w:hAnsi="Tahoma" w:cs="Tahoma"/>
          <w:b/>
          <w:bCs/>
          <w:color w:val="555555"/>
          <w:sz w:val="19"/>
          <w:u w:val="single"/>
          <w:vertAlign w:val="baseline"/>
        </w:rPr>
        <w:t>MỘT SỐ BIỆN PHÁP PHÒNG BỆNH:</w:t>
      </w:r>
      <w:r w:rsidRPr="00AF62CA">
        <w:rPr>
          <w:rFonts w:ascii="Tahoma" w:eastAsia="Times New Roman" w:hAnsi="Tahoma" w:cs="Tahoma"/>
          <w:color w:val="555555"/>
          <w:sz w:val="19"/>
          <w:szCs w:val="19"/>
          <w:vertAlign w:val="baseline"/>
        </w:rPr>
        <w:br/>
        <w:t>–         Vệ sinh môi trường xung quanh lớp học, nhà ở.Phát quang bụi rậm, loại trừ các ổ chứa bọ gậy</w:t>
      </w:r>
      <w:r w:rsidRPr="00AF62CA">
        <w:rPr>
          <w:rFonts w:ascii="Tahoma" w:eastAsia="Times New Roman" w:hAnsi="Tahoma" w:cs="Tahoma"/>
          <w:color w:val="555555"/>
          <w:sz w:val="19"/>
          <w:szCs w:val="19"/>
          <w:vertAlign w:val="baseline"/>
        </w:rPr>
        <w:br/>
        <w:t>–         Vệ sinh phòng lớp học hằng ngày</w:t>
      </w:r>
      <w:r w:rsidRPr="00AF62CA">
        <w:rPr>
          <w:rFonts w:ascii="Tahoma" w:eastAsia="Times New Roman" w:hAnsi="Tahoma" w:cs="Tahoma"/>
          <w:color w:val="555555"/>
          <w:sz w:val="19"/>
          <w:szCs w:val="19"/>
          <w:vertAlign w:val="baseline"/>
        </w:rPr>
        <w:br/>
        <w:t>–         Phòng ở, lớp học phải thoáng mát sạch sẽ</w:t>
      </w:r>
      <w:r w:rsidRPr="00AF62CA">
        <w:rPr>
          <w:rFonts w:ascii="Tahoma" w:eastAsia="Times New Roman" w:hAnsi="Tahoma" w:cs="Tahoma"/>
          <w:color w:val="555555"/>
          <w:sz w:val="19"/>
          <w:szCs w:val="19"/>
          <w:vertAlign w:val="baseline"/>
        </w:rPr>
        <w:br/>
        <w:t>–         Rèn cho trẻ thói quen vệ sinh cá nhân ở trường cũng như ở nhà</w:t>
      </w:r>
      <w:r w:rsidRPr="00AF62CA">
        <w:rPr>
          <w:rFonts w:ascii="Tahoma" w:eastAsia="Times New Roman" w:hAnsi="Tahoma" w:cs="Tahoma"/>
          <w:color w:val="555555"/>
          <w:sz w:val="19"/>
          <w:szCs w:val="19"/>
          <w:vertAlign w:val="baseline"/>
        </w:rPr>
        <w:br/>
        <w:t>–         Cần chăm sóc trẻ chu đáo,cho trẻ ăn chín, uống sôi, chọn mua thưc phẩm tươi sạch</w:t>
      </w:r>
      <w:r w:rsidRPr="00AF62CA">
        <w:rPr>
          <w:rFonts w:ascii="Tahoma" w:eastAsia="Times New Roman" w:hAnsi="Tahoma" w:cs="Tahoma"/>
          <w:color w:val="555555"/>
          <w:sz w:val="19"/>
          <w:szCs w:val="19"/>
          <w:vertAlign w:val="baseline"/>
        </w:rPr>
        <w:br/>
        <w:t>–         Không ăn thức ăn ôi thui, quá hạn sử dụng</w:t>
      </w:r>
      <w:r w:rsidRPr="00AF62CA">
        <w:rPr>
          <w:rFonts w:ascii="Tahoma" w:eastAsia="Times New Roman" w:hAnsi="Tahoma" w:cs="Tahoma"/>
          <w:color w:val="555555"/>
          <w:sz w:val="19"/>
          <w:szCs w:val="19"/>
          <w:vertAlign w:val="baseline"/>
        </w:rPr>
        <w:br/>
        <w:t>–         Rèn cho trẻ thói quen rửa tay trước khi ăn và sau khi đi vệ sinh</w:t>
      </w:r>
      <w:r w:rsidRPr="00AF62CA">
        <w:rPr>
          <w:rFonts w:ascii="Tahoma" w:eastAsia="Times New Roman" w:hAnsi="Tahoma" w:cs="Tahoma"/>
          <w:color w:val="555555"/>
          <w:sz w:val="19"/>
          <w:szCs w:val="19"/>
          <w:vertAlign w:val="baseline"/>
        </w:rPr>
        <w:br/>
        <w:t>–         GV phải liên hệ chặt chẽ với phụ huynh để phối hợp giám sát, theo dõi sức khỏe trẻ</w:t>
      </w:r>
      <w:r w:rsidRPr="00AF62CA">
        <w:rPr>
          <w:rFonts w:ascii="Tahoma" w:eastAsia="Times New Roman" w:hAnsi="Tahoma" w:cs="Tahoma"/>
          <w:color w:val="555555"/>
          <w:sz w:val="19"/>
          <w:szCs w:val="19"/>
          <w:vertAlign w:val="baseline"/>
        </w:rPr>
        <w:br/>
        <w:t>–         Cần tiêm vac xin phòng bệnh đầy đủ cho trẻ theo chương trình của bộ y tế</w:t>
      </w:r>
      <w:r w:rsidRPr="00AF62CA">
        <w:rPr>
          <w:rFonts w:ascii="Tahoma" w:eastAsia="Times New Roman" w:hAnsi="Tahoma" w:cs="Tahoma"/>
          <w:color w:val="555555"/>
          <w:sz w:val="19"/>
          <w:szCs w:val="19"/>
          <w:vertAlign w:val="baseline"/>
        </w:rPr>
        <w:br/>
        <w:t xml:space="preserve">–         Rửa tay vói nước sạch bằng xà phòng trước khi chế biến thức ăn cho trẻ. Không để thức </w:t>
      </w:r>
      <w:proofErr w:type="gramStart"/>
      <w:r w:rsidRPr="00AF62CA">
        <w:rPr>
          <w:rFonts w:ascii="Tahoma" w:eastAsia="Times New Roman" w:hAnsi="Tahoma" w:cs="Tahoma"/>
          <w:color w:val="555555"/>
          <w:sz w:val="19"/>
          <w:szCs w:val="19"/>
          <w:vertAlign w:val="baseline"/>
        </w:rPr>
        <w:t>ăn</w:t>
      </w:r>
      <w:proofErr w:type="gramEnd"/>
      <w:r w:rsidRPr="00AF62CA">
        <w:rPr>
          <w:rFonts w:ascii="Tahoma" w:eastAsia="Times New Roman" w:hAnsi="Tahoma" w:cs="Tahoma"/>
          <w:color w:val="555555"/>
          <w:sz w:val="19"/>
          <w:szCs w:val="19"/>
          <w:vertAlign w:val="baseline"/>
        </w:rPr>
        <w:t xml:space="preserve"> sống, chín lẫn nhau</w:t>
      </w:r>
      <w:r w:rsidRPr="00AF62CA">
        <w:rPr>
          <w:rFonts w:ascii="Tahoma" w:eastAsia="Times New Roman" w:hAnsi="Tahoma" w:cs="Tahoma"/>
          <w:color w:val="555555"/>
          <w:sz w:val="19"/>
          <w:szCs w:val="19"/>
          <w:vertAlign w:val="baseline"/>
        </w:rPr>
        <w:br/>
        <w:t xml:space="preserve">Khi phát hiện trẻ nhiễm bệnh cần đưa trẻ đến cơ sở y tế để khám.Nếu mắc bệnh phải nghỉ học và cách ly trẻ. Báo cáo với nhà trường để có biện pháp nhằm tránh lây bệnh cho các trẻ </w:t>
      </w:r>
      <w:proofErr w:type="gramStart"/>
      <w:r w:rsidRPr="00AF62CA">
        <w:rPr>
          <w:rFonts w:ascii="Tahoma" w:eastAsia="Times New Roman" w:hAnsi="Tahoma" w:cs="Tahoma"/>
          <w:color w:val="555555"/>
          <w:sz w:val="19"/>
          <w:szCs w:val="19"/>
          <w:vertAlign w:val="baseline"/>
        </w:rPr>
        <w:t>khác .</w:t>
      </w:r>
      <w:proofErr w:type="gramEnd"/>
    </w:p>
    <w:p w:rsidR="00BB2DFB" w:rsidRDefault="00BB2DFB" w:rsidP="00AF62CA"/>
    <w:sectPr w:rsidR="00BB2DFB" w:rsidSect="00BB2D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AF62CA"/>
    <w:rsid w:val="000E50AE"/>
    <w:rsid w:val="005E21A1"/>
    <w:rsid w:val="00AF62CA"/>
    <w:rsid w:val="00BB2DFB"/>
    <w:rsid w:val="00BE01F4"/>
    <w:rsid w:val="00DF1E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vertAlign w:val="superscript"/>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DFB"/>
  </w:style>
  <w:style w:type="paragraph" w:styleId="Heading1">
    <w:name w:val="heading 1"/>
    <w:basedOn w:val="Normal"/>
    <w:link w:val="Heading1Char"/>
    <w:uiPriority w:val="9"/>
    <w:qFormat/>
    <w:rsid w:val="00AF62CA"/>
    <w:pPr>
      <w:spacing w:before="100" w:beforeAutospacing="1" w:after="100" w:afterAutospacing="1"/>
      <w:outlineLvl w:val="0"/>
    </w:pPr>
    <w:rPr>
      <w:rFonts w:eastAsia="Times New Roman" w:cs="Times New Roman"/>
      <w:b/>
      <w:bCs/>
      <w:kern w:val="36"/>
      <w:sz w:val="48"/>
      <w:szCs w:val="48"/>
      <w:vertAlign w:val="base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2CA"/>
    <w:rPr>
      <w:rFonts w:eastAsia="Times New Roman" w:cs="Times New Roman"/>
      <w:b/>
      <w:bCs/>
      <w:kern w:val="36"/>
      <w:sz w:val="48"/>
      <w:szCs w:val="48"/>
      <w:vertAlign w:val="baseline"/>
    </w:rPr>
  </w:style>
  <w:style w:type="character" w:styleId="Strong">
    <w:name w:val="Strong"/>
    <w:basedOn w:val="DefaultParagraphFont"/>
    <w:uiPriority w:val="22"/>
    <w:qFormat/>
    <w:rsid w:val="00AF62CA"/>
    <w:rPr>
      <w:b/>
      <w:bCs/>
    </w:rPr>
  </w:style>
  <w:style w:type="character" w:customStyle="1" w:styleId="apple-converted-space">
    <w:name w:val="apple-converted-space"/>
    <w:basedOn w:val="DefaultParagraphFont"/>
    <w:rsid w:val="00AF62CA"/>
  </w:style>
  <w:style w:type="character" w:styleId="Emphasis">
    <w:name w:val="Emphasis"/>
    <w:basedOn w:val="DefaultParagraphFont"/>
    <w:uiPriority w:val="20"/>
    <w:qFormat/>
    <w:rsid w:val="00AF62CA"/>
    <w:rPr>
      <w:i/>
      <w:iCs/>
    </w:rPr>
  </w:style>
</w:styles>
</file>

<file path=word/webSettings.xml><?xml version="1.0" encoding="utf-8"?>
<w:webSettings xmlns:r="http://schemas.openxmlformats.org/officeDocument/2006/relationships" xmlns:w="http://schemas.openxmlformats.org/wordprocessingml/2006/main">
  <w:divs>
    <w:div w:id="969283609">
      <w:bodyDiv w:val="1"/>
      <w:marLeft w:val="0"/>
      <w:marRight w:val="0"/>
      <w:marTop w:val="0"/>
      <w:marBottom w:val="0"/>
      <w:divBdr>
        <w:top w:val="none" w:sz="0" w:space="0" w:color="auto"/>
        <w:left w:val="none" w:sz="0" w:space="0" w:color="auto"/>
        <w:bottom w:val="none" w:sz="0" w:space="0" w:color="auto"/>
        <w:right w:val="none" w:sz="0" w:space="0" w:color="auto"/>
      </w:divBdr>
      <w:divsChild>
        <w:div w:id="1611549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1597</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2017-05-04T14:01:00Z</dcterms:created>
  <dcterms:modified xsi:type="dcterms:W3CDTF">2017-05-04T14:01:00Z</dcterms:modified>
</cp:coreProperties>
</file>